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E7" w:rsidRDefault="006818D1" w:rsidP="002C17E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2235555</wp:posOffset>
            </wp:positionH>
            <wp:positionV relativeFrom="paragraph">
              <wp:posOffset>-782726</wp:posOffset>
            </wp:positionV>
            <wp:extent cx="1138352" cy="1236268"/>
            <wp:effectExtent l="19050" t="0" r="4648" b="0"/>
            <wp:wrapNone/>
            <wp:docPr id="2" name="Picture 2" descr="http://3.bp.blogspot.com/_W1Ef1yYiHOk/SvcGQiW_5RI/AAAAAAAAAUM/8Bs1zdRQgf4/s1600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W1Ef1yYiHOk/SvcGQiW_5RI/AAAAAAAAAUM/8Bs1zdRQgf4/s1600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52" cy="12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7E7" w:rsidRDefault="002C17E7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B07A5E" w:rsidRPr="002C17E7" w:rsidRDefault="002C17E7" w:rsidP="002C17E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C17E7">
        <w:rPr>
          <w:rFonts w:ascii="TH SarabunPSK" w:hAnsi="TH SarabunPSK" w:cs="TH SarabunPSK" w:hint="cs"/>
          <w:b/>
          <w:bCs/>
          <w:sz w:val="24"/>
          <w:szCs w:val="32"/>
          <w:cs/>
        </w:rPr>
        <w:t>ประกาศองค์การบริหารส่วนตำบลกู่ทอง</w:t>
      </w:r>
    </w:p>
    <w:p w:rsidR="002C17E7" w:rsidRPr="002C17E7" w:rsidRDefault="002C17E7" w:rsidP="002C17E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C17E7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  แผนการเสริมสร้างมาตรฐาน วินัยคุณธรรม  จริยธรรม  และป้องกันการทุจริต</w:t>
      </w:r>
    </w:p>
    <w:p w:rsidR="002C17E7" w:rsidRPr="002C17E7" w:rsidRDefault="002C17E7" w:rsidP="002C17E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C17E7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</w:t>
      </w:r>
    </w:p>
    <w:p w:rsidR="002C17E7" w:rsidRDefault="002C17E7" w:rsidP="00017AF8">
      <w:pPr>
        <w:spacing w:before="240"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ตามที่  องค์การบริหารส่วนตำบลกู่ทอง  ได้ออกข้อบังคับองค์การบริหารส่วนตำบล  ว่าด้วยจรรยาข้าราชการองค์การบริหารส่วนตำบลกู่ทอง  และนโยบายกำกับดูแลองค์การที่ดี  เพื่อสร้างความโปร่งใสมีมาตรฐานในการปฏิบัติงานที่ชัดเจน  พร้อมทั้งเป็นเครื่องมือกำกับความประพฤติของบุคลากรทุกคน  และให้กรบริหารราชการเป็นไปอย่างมีประสิทธิภาพและมีธรรมา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บาลอันจะทำให้ประชาชนเกิดความมั่นใจศรัทธา  และไว้วางใจในการบริหารงานภาครัฐไปแล้ว นั้น</w:t>
      </w:r>
    </w:p>
    <w:p w:rsidR="002C17E7" w:rsidRDefault="002C17E7" w:rsidP="00017AF8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เพื่อให้การเสริมสร้างวินัย  คุณธรรม  จริยธรรม  และป้องกันการทุจริตขององค์การบริหารส่วนตำบลกู่ทอง  อำเภอเชียงยืน  จังหวัดมหาสารคาม  มีแผนที่ชัดเจน  องค์การบริหารส่วนตำบลกู่ทอง  จึงได้จัดทำแผนการเสริมสร้างมาตรฐาน วินัยคุณธรรม  จริยธรรมและป้องกันการทุจริต  เพื่อถือเป็นแนวทางปฏิบัติและดำเนินการให้สอดคล้องกับอำนาจหน้าที่ขององค์การบริหารส่วนตำบล ต่อไป</w:t>
      </w:r>
    </w:p>
    <w:p w:rsidR="002C17E7" w:rsidRDefault="002C17E7" w:rsidP="002C17E7">
      <w:pPr>
        <w:spacing w:before="240"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จึงประกาศให้ทราบโดยทั่วกัน</w:t>
      </w:r>
    </w:p>
    <w:p w:rsidR="002C17E7" w:rsidRDefault="002C17E7" w:rsidP="002C17E7">
      <w:pPr>
        <w:spacing w:before="240"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ประกาศ  ณ  วันที่ </w:t>
      </w:r>
      <w:r w:rsidR="004B4EF8">
        <w:rPr>
          <w:rFonts w:ascii="TH SarabunPSK" w:hAnsi="TH SarabunPSK" w:cs="TH SarabunPSK" w:hint="cs"/>
          <w:sz w:val="24"/>
          <w:szCs w:val="32"/>
          <w:cs/>
        </w:rPr>
        <w:t xml:space="preserve">  ๑๑  เดือน  พฤศจิกายน  พ.ศ.๒๕๖๑</w:t>
      </w:r>
    </w:p>
    <w:p w:rsidR="002C17E7" w:rsidRDefault="002C17E7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C17E7" w:rsidRDefault="002C17E7" w:rsidP="002C17E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2C17E7" w:rsidRDefault="004B4EF8" w:rsidP="002C17E7">
      <w:pPr>
        <w:spacing w:before="240"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(นางสาวขวัญใจ  แก้วมูลตรี</w:t>
      </w:r>
      <w:r w:rsidR="002C17E7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4B4EF8" w:rsidRDefault="004B4EF8" w:rsidP="002C17E7">
      <w:pPr>
        <w:spacing w:before="240" w:after="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ปลัดองค์การบริหารส่วนตำบล ปฏิบัติหน้าที่</w:t>
      </w:r>
    </w:p>
    <w:p w:rsidR="002C17E7" w:rsidRDefault="002C17E7" w:rsidP="002C17E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นายกองค์การบริหารส่วนตำบลกู่ทอง</w:t>
      </w: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24"/>
          <w:cs/>
        </w:rPr>
        <w:sectPr w:rsidR="0033380A" w:rsidSect="00B07A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380A" w:rsidRDefault="004B4EF8" w:rsidP="002C17E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78.6pt;height:49.55pt;z-index:251662336;mso-height-percent:200;mso-position-horizontal:center;mso-height-percent:200;mso-width-relative:margin;mso-height-relative:margin">
            <v:textbox style="mso-fit-shape-to-text:t">
              <w:txbxContent>
                <w:p w:rsidR="0033380A" w:rsidRPr="0033380A" w:rsidRDefault="0033380A" w:rsidP="0033380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3380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แผนการเสริมสร้างวินัย  คุณธรรม  จริยธรรม  และป้องกันการทุจริตขององค์การบริหารส่วนตำบลกู่ทอง</w:t>
                  </w:r>
                </w:p>
                <w:p w:rsidR="0033380A" w:rsidRPr="0033380A" w:rsidRDefault="0033380A" w:rsidP="0033380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33380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อำเภอเชียงยืน  จังหวัดมหาสารคาม</w:t>
                  </w:r>
                </w:p>
              </w:txbxContent>
            </v:textbox>
          </v:shape>
        </w:pict>
      </w:r>
    </w:p>
    <w:p w:rsidR="002C17E7" w:rsidRDefault="002C17E7" w:rsidP="002C17E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Default="0033380A" w:rsidP="002C17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3380A" w:rsidRPr="005A6299" w:rsidRDefault="0033380A" w:rsidP="002C17E7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5A6299">
        <w:rPr>
          <w:rFonts w:ascii="TH SarabunPSK" w:hAnsi="TH SarabunPSK" w:cs="TH SarabunPSK" w:hint="cs"/>
          <w:sz w:val="30"/>
          <w:szCs w:val="30"/>
          <w:cs/>
        </w:rPr>
        <w:t>เพื่อให้การเสริมสร้างวินัย  คุณธรรม  จริยธรรม  ป้องกันการทุจริตขององค์การบริหารส่วนตำบลกู่ทอง  มีแผนการปฏิบัติที่ชัดเจน เป็นเครื่องมือกำกับความประพฤติ  และปฏิบัติหน้าที่ของบุคลากรทุกคน  และเพื่อให้การบริหารราชการเป็นไปอย่างมีประสิทธิภาพและมีธรรม</w:t>
      </w:r>
      <w:proofErr w:type="spellStart"/>
      <w:r w:rsidRPr="005A6299">
        <w:rPr>
          <w:rFonts w:ascii="TH SarabunPSK" w:hAnsi="TH SarabunPSK" w:cs="TH SarabunPSK" w:hint="cs"/>
          <w:sz w:val="30"/>
          <w:szCs w:val="30"/>
          <w:cs/>
        </w:rPr>
        <w:t>ภิ</w:t>
      </w:r>
      <w:proofErr w:type="spellEnd"/>
      <w:r w:rsidRPr="005A6299">
        <w:rPr>
          <w:rFonts w:ascii="TH SarabunPSK" w:hAnsi="TH SarabunPSK" w:cs="TH SarabunPSK" w:hint="cs"/>
          <w:sz w:val="30"/>
          <w:szCs w:val="30"/>
          <w:cs/>
        </w:rPr>
        <w:t>บาลอันจะทำให้ประชาชนเกิดความมั่นใจศรัทธา  และไว้วางใจในการบริหารงานภาครัฐ  ดังนั้น  องค์การบริหารส่วนตำบลกู่ทอง  จึงกำหนดแผนการเสริมสร้างวินัย คุณธรรม  จริยธรรม  และป้องกันการทุจริต 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964"/>
        <w:gridCol w:w="1005"/>
        <w:gridCol w:w="992"/>
        <w:gridCol w:w="984"/>
        <w:gridCol w:w="2025"/>
      </w:tblGrid>
      <w:tr w:rsidR="005A6299" w:rsidRPr="005A6299" w:rsidTr="005A6299">
        <w:tc>
          <w:tcPr>
            <w:tcW w:w="4077" w:type="dxa"/>
            <w:vMerge w:val="restart"/>
          </w:tcPr>
          <w:p w:rsidR="005A6299" w:rsidRPr="005A6299" w:rsidRDefault="005A6299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27" w:type="dxa"/>
            <w:vMerge w:val="restart"/>
          </w:tcPr>
          <w:p w:rsidR="005A6299" w:rsidRPr="005A6299" w:rsidRDefault="005A6299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964" w:type="dxa"/>
            <w:vMerge w:val="restart"/>
          </w:tcPr>
          <w:p w:rsidR="005A6299" w:rsidRPr="005A6299" w:rsidRDefault="005A6299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981" w:type="dxa"/>
            <w:gridSpan w:val="3"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ค่าเป้าหมายตัวชี้วัด</w:t>
            </w:r>
          </w:p>
        </w:tc>
        <w:tc>
          <w:tcPr>
            <w:tcW w:w="2025" w:type="dxa"/>
            <w:vMerge w:val="restart"/>
          </w:tcPr>
          <w:p w:rsidR="005A6299" w:rsidRPr="005A6299" w:rsidRDefault="005A6299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มาตรการ</w:t>
            </w:r>
          </w:p>
        </w:tc>
      </w:tr>
      <w:tr w:rsidR="005A6299" w:rsidRPr="005A6299" w:rsidTr="005A6299">
        <w:tc>
          <w:tcPr>
            <w:tcW w:w="4077" w:type="dxa"/>
            <w:vMerge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4" w:type="dxa"/>
            <w:vMerge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5" w:type="dxa"/>
          </w:tcPr>
          <w:p w:rsidR="005A6299" w:rsidRPr="005A6299" w:rsidRDefault="004B4EF8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๒๕๕๙</w:t>
            </w:r>
          </w:p>
        </w:tc>
        <w:tc>
          <w:tcPr>
            <w:tcW w:w="992" w:type="dxa"/>
          </w:tcPr>
          <w:p w:rsidR="005A6299" w:rsidRPr="005A6299" w:rsidRDefault="004B4EF8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๒๕๖๐</w:t>
            </w:r>
          </w:p>
        </w:tc>
        <w:tc>
          <w:tcPr>
            <w:tcW w:w="984" w:type="dxa"/>
          </w:tcPr>
          <w:p w:rsidR="005A6299" w:rsidRPr="005A6299" w:rsidRDefault="004B4EF8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  <w:bookmarkStart w:id="0" w:name="_GoBack"/>
            <w:bookmarkEnd w:id="0"/>
          </w:p>
        </w:tc>
        <w:tc>
          <w:tcPr>
            <w:tcW w:w="2025" w:type="dxa"/>
            <w:vMerge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A6299" w:rsidRPr="005A6299" w:rsidTr="005A6299">
        <w:tc>
          <w:tcPr>
            <w:tcW w:w="4077" w:type="dxa"/>
            <w:vMerge w:val="restart"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๑.ปลูกจิตสำนึก ค่านิยม คุณธรรม จริยธรรม</w:t>
            </w:r>
          </w:p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และการสร้างวินัยแก่ทุกภาคส่วน</w:t>
            </w:r>
          </w:p>
        </w:tc>
        <w:tc>
          <w:tcPr>
            <w:tcW w:w="2127" w:type="dxa"/>
            <w:vMerge w:val="restart"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เพื่อเสริมสร้างและเสริมสร้าง</w:t>
            </w:r>
          </w:p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จิตสำนึกและค่านิยมในการปฏิบัติราชการของเจ้าหน้าที่องค์การบริหารส่วนตำบลให้</w:t>
            </w:r>
          </w:p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มีคุณธรรม และความรับผิดชอบในการป้องกันปัญหาการทุจริต</w:t>
            </w:r>
          </w:p>
        </w:tc>
        <w:tc>
          <w:tcPr>
            <w:tcW w:w="2964" w:type="dxa"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๑.ร้อยละของบุคลากร อบต.</w:t>
            </w:r>
            <w:r w:rsidRPr="005A629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กู่ทองที่ได้รับทราบและถือปฏิบัติตามจรรยาข้าราชการส่วนท้องถิ่น และประมวลผลจริยธรรมข้าราชการท้องถิ่น</w:t>
            </w:r>
          </w:p>
        </w:tc>
        <w:tc>
          <w:tcPr>
            <w:tcW w:w="1005" w:type="dxa"/>
          </w:tcPr>
          <w:p w:rsidR="005A6299" w:rsidRPr="005A6299" w:rsidRDefault="005A6299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๘๐</w:t>
            </w:r>
          </w:p>
        </w:tc>
        <w:tc>
          <w:tcPr>
            <w:tcW w:w="992" w:type="dxa"/>
          </w:tcPr>
          <w:p w:rsidR="005A6299" w:rsidRPr="005A6299" w:rsidRDefault="005A6299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๘๕</w:t>
            </w:r>
          </w:p>
        </w:tc>
        <w:tc>
          <w:tcPr>
            <w:tcW w:w="984" w:type="dxa"/>
          </w:tcPr>
          <w:p w:rsidR="005A6299" w:rsidRPr="005A6299" w:rsidRDefault="005A6299" w:rsidP="005A62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๙๐</w:t>
            </w:r>
          </w:p>
        </w:tc>
        <w:tc>
          <w:tcPr>
            <w:tcW w:w="2025" w:type="dxa"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ส่งเสริมให้เจ้าหน้าที่ของรัฐทุกระดับได้เรียนรู้และปฏิบัติงานตามหน้าที่ด้วยหลัก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</w:t>
            </w:r>
            <w:proofErr w:type="spellStart"/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</w:t>
            </w:r>
          </w:p>
        </w:tc>
      </w:tr>
      <w:tr w:rsidR="005A6299" w:rsidRPr="005A6299" w:rsidTr="005A6299">
        <w:tc>
          <w:tcPr>
            <w:tcW w:w="4077" w:type="dxa"/>
            <w:vMerge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64" w:type="dxa"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๒.จำนวนที่เพิ่มขึ้นของเรื่องร้องเรียนเกี่ยวกับการทุจริตการปฏิบัติหรือละเว้นการปฏิบัติหน้าที่โดยมิชอบของเจ้าหน้าที่องค์การบริหารส่วนตำบล</w:t>
            </w:r>
          </w:p>
        </w:tc>
        <w:tc>
          <w:tcPr>
            <w:tcW w:w="1005" w:type="dxa"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๑๐ เรื่อง</w:t>
            </w:r>
          </w:p>
        </w:tc>
        <w:tc>
          <w:tcPr>
            <w:tcW w:w="992" w:type="dxa"/>
          </w:tcPr>
          <w:p w:rsidR="005A6299" w:rsidRPr="005A6299" w:rsidRDefault="005A6299" w:rsidP="005A629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 ๗   เรื่อง</w:t>
            </w:r>
          </w:p>
        </w:tc>
        <w:tc>
          <w:tcPr>
            <w:tcW w:w="984" w:type="dxa"/>
          </w:tcPr>
          <w:p w:rsidR="005A6299" w:rsidRPr="005A6299" w:rsidRDefault="005A6299" w:rsidP="005A629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629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 ๔ เรื่อง</w:t>
            </w:r>
          </w:p>
        </w:tc>
        <w:tc>
          <w:tcPr>
            <w:tcW w:w="2025" w:type="dxa"/>
          </w:tcPr>
          <w:p w:rsidR="005A6299" w:rsidRPr="005A6299" w:rsidRDefault="005A6299" w:rsidP="002C17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3380A" w:rsidRPr="005A6299" w:rsidRDefault="0033380A" w:rsidP="002C17E7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sectPr w:rsidR="0033380A" w:rsidRPr="005A6299" w:rsidSect="0033380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C17E7"/>
    <w:rsid w:val="00017AF8"/>
    <w:rsid w:val="002C17E7"/>
    <w:rsid w:val="0033380A"/>
    <w:rsid w:val="004B4EF8"/>
    <w:rsid w:val="005A6299"/>
    <w:rsid w:val="006818D1"/>
    <w:rsid w:val="00962F98"/>
    <w:rsid w:val="00B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9FA18B"/>
  <w15:docId w15:val="{B417ACD4-420B-4876-8247-7A810471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80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6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3.bp.blogspot.com/_W1Ef1yYiHOk/SvcGQiW_5RI/AAAAAAAAAUM/8Bs1zdRQgf4/s1600/%E0%B8%95%E0%B8%A3%E0%B8%B2%E0%B8%84%E0%B8%A3%E0%B8%B8%E0%B8%9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Computer</cp:lastModifiedBy>
  <cp:revision>5</cp:revision>
  <dcterms:created xsi:type="dcterms:W3CDTF">2018-06-18T09:05:00Z</dcterms:created>
  <dcterms:modified xsi:type="dcterms:W3CDTF">2018-11-15T06:19:00Z</dcterms:modified>
</cp:coreProperties>
</file>